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F6DD1">
      <w:pPr>
        <w:spacing w:line="600" w:lineRule="exact"/>
        <w:jc w:val="center"/>
        <w:rPr>
          <w:rFonts w:hint="default" w:ascii="微软雅黑" w:hAnsi="微软雅黑" w:eastAsia="微软雅黑" w:cs="微软雅黑"/>
          <w:sz w:val="44"/>
          <w:szCs w:val="44"/>
          <w:lang w:val="en-US" w:eastAsia="zh-CN"/>
        </w:rPr>
      </w:pPr>
      <w:r>
        <w:rPr>
          <w:rFonts w:hint="eastAsia" w:ascii="微软雅黑" w:hAnsi="微软雅黑" w:eastAsia="微软雅黑" w:cs="微软雅黑"/>
          <w:sz w:val="44"/>
          <w:szCs w:val="44"/>
          <w:lang w:val="en-US" w:eastAsia="zh-CN"/>
        </w:rPr>
        <w:t>机械工程学院</w:t>
      </w:r>
    </w:p>
    <w:p w14:paraId="69B71043">
      <w:pPr>
        <w:spacing w:line="600" w:lineRule="exact"/>
        <w:jc w:val="center"/>
        <w:rPr>
          <w:rFonts w:hint="eastAsia" w:ascii="微软雅黑" w:hAnsi="微软雅黑" w:eastAsia="微软雅黑" w:cs="微软雅黑"/>
          <w:sz w:val="44"/>
          <w:szCs w:val="44"/>
          <w:lang w:eastAsia="zh-CN"/>
        </w:rPr>
      </w:pPr>
      <w:r>
        <w:rPr>
          <w:rFonts w:hint="default" w:ascii="Times New Roman" w:hAnsi="Times New Roman" w:eastAsia="微软雅黑" w:cs="Times New Roman"/>
          <w:sz w:val="44"/>
          <w:szCs w:val="44"/>
        </w:rPr>
        <w:t>20</w:t>
      </w:r>
      <w:r>
        <w:rPr>
          <w:rFonts w:hint="default" w:ascii="Times New Roman" w:hAnsi="Times New Roman" w:eastAsia="微软雅黑" w:cs="Times New Roman"/>
          <w:sz w:val="44"/>
          <w:szCs w:val="44"/>
          <w:lang w:val="en-US" w:eastAsia="zh-CN"/>
        </w:rPr>
        <w:t>26</w:t>
      </w:r>
      <w:r>
        <w:rPr>
          <w:rFonts w:hint="eastAsia" w:ascii="微软雅黑" w:hAnsi="微软雅黑" w:eastAsia="微软雅黑" w:cs="微软雅黑"/>
          <w:sz w:val="44"/>
          <w:szCs w:val="44"/>
        </w:rPr>
        <w:t>年</w:t>
      </w:r>
      <w:r>
        <w:rPr>
          <w:rFonts w:hint="eastAsia" w:ascii="Times New Roman" w:hAnsi="Times New Roman" w:eastAsia="微软雅黑" w:cs="Times New Roman"/>
          <w:sz w:val="44"/>
          <w:szCs w:val="44"/>
          <w:lang w:val="en-US" w:eastAsia="zh-CN"/>
        </w:rPr>
        <w:t>6</w:t>
      </w:r>
      <w:r>
        <w:rPr>
          <w:rFonts w:hint="eastAsia" w:ascii="微软雅黑" w:hAnsi="微软雅黑" w:eastAsia="微软雅黑" w:cs="微软雅黑"/>
          <w:sz w:val="44"/>
          <w:szCs w:val="44"/>
        </w:rPr>
        <w:t>月</w:t>
      </w:r>
      <w:r>
        <w:rPr>
          <w:rFonts w:hint="eastAsia" w:ascii="微软雅黑" w:hAnsi="微软雅黑" w:eastAsia="微软雅黑" w:cs="微软雅黑"/>
          <w:sz w:val="44"/>
          <w:szCs w:val="44"/>
          <w:lang w:eastAsia="zh-CN"/>
        </w:rPr>
        <w:t>教职工政治理论学习安排</w:t>
      </w:r>
    </w:p>
    <w:p w14:paraId="49C871B3">
      <w:pPr>
        <w:rPr>
          <w:rFonts w:hint="eastAsia"/>
          <w:lang w:eastAsia="zh-CN"/>
        </w:rPr>
      </w:pPr>
    </w:p>
    <w:p w14:paraId="2789A976">
      <w:pPr>
        <w:rPr>
          <w:rFonts w:hint="eastAsia" w:ascii="仿宋" w:hAnsi="仿宋" w:eastAsia="仿宋" w:cs="仿宋"/>
          <w:sz w:val="32"/>
          <w:szCs w:val="32"/>
          <w:lang w:eastAsia="zh-CN"/>
        </w:rPr>
      </w:pPr>
    </w:p>
    <w:p w14:paraId="6F8659C9">
      <w:pPr>
        <w:rPr>
          <w:rFonts w:hint="eastAsia" w:ascii="仿宋" w:hAnsi="仿宋" w:eastAsia="仿宋" w:cs="仿宋"/>
          <w:sz w:val="32"/>
          <w:szCs w:val="32"/>
          <w:lang w:eastAsia="zh-CN"/>
        </w:rPr>
      </w:pP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系部</w:t>
      </w:r>
      <w:r>
        <w:rPr>
          <w:rFonts w:hint="eastAsia" w:ascii="仿宋" w:hAnsi="仿宋" w:eastAsia="仿宋" w:cs="仿宋"/>
          <w:sz w:val="32"/>
          <w:szCs w:val="32"/>
          <w:lang w:eastAsia="zh-CN"/>
        </w:rPr>
        <w:t>、各</w:t>
      </w:r>
      <w:r>
        <w:rPr>
          <w:rFonts w:hint="eastAsia" w:ascii="仿宋" w:hAnsi="仿宋" w:eastAsia="仿宋" w:cs="仿宋"/>
          <w:sz w:val="32"/>
          <w:szCs w:val="32"/>
          <w:lang w:val="en-US" w:eastAsia="zh-CN"/>
        </w:rPr>
        <w:t>支部</w:t>
      </w:r>
      <w:r>
        <w:rPr>
          <w:rFonts w:hint="eastAsia" w:ascii="仿宋" w:hAnsi="仿宋" w:eastAsia="仿宋" w:cs="仿宋"/>
          <w:sz w:val="32"/>
          <w:szCs w:val="32"/>
          <w:lang w:eastAsia="zh-CN"/>
        </w:rPr>
        <w:t>：</w:t>
      </w:r>
    </w:p>
    <w:p w14:paraId="50D1A48D">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院</w:t>
      </w:r>
      <w:r>
        <w:rPr>
          <w:rFonts w:hint="eastAsia" w:ascii="仿宋" w:hAnsi="仿宋" w:eastAsia="仿宋" w:cs="仿宋"/>
          <w:sz w:val="32"/>
          <w:szCs w:val="32"/>
          <w:lang w:eastAsia="zh-CN"/>
        </w:rPr>
        <w:t>20</w:t>
      </w:r>
      <w:r>
        <w:rPr>
          <w:rFonts w:hint="eastAsia" w:ascii="仿宋" w:hAnsi="仿宋" w:eastAsia="仿宋" w:cs="仿宋"/>
          <w:sz w:val="32"/>
          <w:szCs w:val="32"/>
          <w:lang w:val="en-US" w:eastAsia="zh-CN"/>
        </w:rPr>
        <w:t>26</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月教职工政治理论学习</w:t>
      </w:r>
      <w:r>
        <w:rPr>
          <w:rFonts w:hint="eastAsia" w:ascii="仿宋" w:hAnsi="仿宋" w:eastAsia="仿宋" w:cs="仿宋"/>
          <w:sz w:val="32"/>
          <w:szCs w:val="32"/>
          <w:lang w:val="en-US" w:eastAsia="zh-CN"/>
        </w:rPr>
        <w:t>围绕“深刻领悟两个确立的决定性意义”专题展开，具体内容如下：</w:t>
      </w:r>
    </w:p>
    <w:p w14:paraId="6084159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1.《求是》杂志发表习近平总书记重要文章：在省部级主要领导干部学习贯彻党的二十届四中全会精神专题研讨班上的讲话</w:t>
      </w:r>
    </w:p>
    <w:p w14:paraId="4DCEF372">
      <w:pPr>
        <w:keepNext w:val="0"/>
        <w:keepLines w:val="0"/>
        <w:widowControl/>
        <w:numPr>
          <w:ilvl w:val="0"/>
          <w:numId w:val="0"/>
        </w:numPr>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2.《求是》杂志发表习近平总书记重要文章：前瞻布局和发展未来产业                                  </w:t>
      </w:r>
    </w:p>
    <w:p w14:paraId="5C05B53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3.习近平就推动哲学社会科学高质量发展作出重要指示强调：加快构建中国哲学社会科学</w:t>
      </w:r>
      <w:bookmarkStart w:id="0" w:name="_GoBack"/>
      <w:bookmarkEnd w:id="0"/>
      <w:r>
        <w:rPr>
          <w:rFonts w:hint="eastAsia" w:ascii="仿宋" w:hAnsi="仿宋" w:eastAsia="仿宋" w:cs="仿宋"/>
          <w:sz w:val="32"/>
          <w:szCs w:val="32"/>
          <w:lang w:val="en-US" w:eastAsia="zh-CN"/>
        </w:rPr>
        <w:t>自主知识体系 更好回答中国之问世界之问人民之问时代之问</w:t>
      </w:r>
    </w:p>
    <w:p w14:paraId="1BA7D1D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4.习近平在加强基础研究座谈会上强调：以更大力度更实举措加强基础研究 进一步打牢科技强国建设根基</w:t>
      </w:r>
    </w:p>
    <w:p w14:paraId="6010C5DD">
      <w:pPr>
        <w:widowControl w:val="0"/>
        <w:numPr>
          <w:ilvl w:val="0"/>
          <w:numId w:val="0"/>
        </w:num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请结合实际，灵活运用学习方式，认真抓好学习。</w:t>
      </w:r>
    </w:p>
    <w:p w14:paraId="1CABC46C">
      <w:pPr>
        <w:widowControl w:val="0"/>
        <w:numPr>
          <w:ilvl w:val="0"/>
          <w:numId w:val="0"/>
        </w:numPr>
        <w:jc w:val="center"/>
        <w:rPr>
          <w:rFonts w:hint="eastAsia" w:ascii="仿宋" w:hAnsi="仿宋" w:eastAsia="仿宋" w:cs="仿宋"/>
          <w:sz w:val="32"/>
          <w:szCs w:val="32"/>
          <w:lang w:val="en-US" w:eastAsia="zh-CN"/>
        </w:rPr>
      </w:pPr>
    </w:p>
    <w:p w14:paraId="49F58E23">
      <w:pPr>
        <w:widowControl w:val="0"/>
        <w:numPr>
          <w:ilvl w:val="0"/>
          <w:numId w:val="0"/>
        </w:num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机械工程学院</w:t>
      </w:r>
    </w:p>
    <w:p w14:paraId="622BA257">
      <w:pPr>
        <w:widowControl w:val="0"/>
        <w:numPr>
          <w:ilvl w:val="0"/>
          <w:numId w:val="0"/>
        </w:numPr>
        <w:jc w:val="right"/>
        <w:rPr>
          <w:rFonts w:hint="eastAsia" w:ascii="仿宋" w:hAnsi="仿宋" w:eastAsia="仿宋" w:cs="仿宋"/>
          <w:sz w:val="32"/>
          <w:szCs w:val="32"/>
        </w:rPr>
      </w:pPr>
      <w:r>
        <w:rPr>
          <w:rFonts w:hint="eastAsia" w:ascii="仿宋" w:hAnsi="仿宋" w:eastAsia="仿宋" w:cs="仿宋"/>
          <w:sz w:val="32"/>
          <w:szCs w:val="32"/>
          <w:lang w:val="en-US" w:eastAsia="zh-CN"/>
        </w:rPr>
        <w:t>2026年6月5日</w:t>
      </w:r>
    </w:p>
    <w:p w14:paraId="72E2F73C"/>
    <w:p w14:paraId="4D3991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OWU5MGFmY2QzZmU5MDdhOTIyMWViMWI1MmQzNGMifQ=="/>
  </w:docVars>
  <w:rsids>
    <w:rsidRoot w:val="00000000"/>
    <w:rsid w:val="00625C1B"/>
    <w:rsid w:val="00F32467"/>
    <w:rsid w:val="0A513529"/>
    <w:rsid w:val="0ACE3CC6"/>
    <w:rsid w:val="0D2251E1"/>
    <w:rsid w:val="105319D7"/>
    <w:rsid w:val="118138ED"/>
    <w:rsid w:val="15A10342"/>
    <w:rsid w:val="17A25CF8"/>
    <w:rsid w:val="257314D5"/>
    <w:rsid w:val="303F3BF3"/>
    <w:rsid w:val="32A26618"/>
    <w:rsid w:val="37ED089A"/>
    <w:rsid w:val="390A0C09"/>
    <w:rsid w:val="42E667AE"/>
    <w:rsid w:val="432D2856"/>
    <w:rsid w:val="449C24CF"/>
    <w:rsid w:val="576F73AA"/>
    <w:rsid w:val="59CA2104"/>
    <w:rsid w:val="5B933E11"/>
    <w:rsid w:val="5CFD1CED"/>
    <w:rsid w:val="5D852F6D"/>
    <w:rsid w:val="5FB6497D"/>
    <w:rsid w:val="65C81252"/>
    <w:rsid w:val="6BCB406A"/>
    <w:rsid w:val="6D857FB0"/>
    <w:rsid w:val="6E676CCE"/>
    <w:rsid w:val="70C71182"/>
    <w:rsid w:val="72193D9F"/>
    <w:rsid w:val="73B928EF"/>
    <w:rsid w:val="7DBD6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166</Words>
  <Characters>178</Characters>
  <Lines>0</Lines>
  <Paragraphs>0</Paragraphs>
  <TotalTime>2</TotalTime>
  <ScaleCrop>false</ScaleCrop>
  <LinksUpToDate>false</LinksUpToDate>
  <CharactersWithSpaces>248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2023-11-09T01:12:00Z</dcterms:created>
  <dc:creator>liuling</dc:creator>
  <cp:lastModifiedBy>舍予</cp:lastModifiedBy>
  <dcterms:modified xsi:type="dcterms:W3CDTF">2026-06-05T08:18:42Z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F132E3E4AD284A01AC51732DB0258C25_13</vt:lpwstr>
  </property>
  <property fmtid="{D5CDD505-2E9C-101B-9397-08002B2CF9AE}" pid="4" name="KSOTemplateDocerSaveRecord">
    <vt:lpwstr>eyJoZGlkIjoiZmU1ZGFlMDUyMmNjODM4MDNkZDliMDY5ZjRkZDM0M2YiLCJ1c2VySWQiOiI0MTMxMTE5NzMifQ==</vt:lpwstr>
  </property>
</Properties>
</file>